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5E5B" w:rsidRDefault="00000000">
      <w:pPr>
        <w:pStyle w:val="Title"/>
        <w:rPr>
          <w:rFonts w:ascii="Times" w:hAnsi="Times" w:cs="Times"/>
          <w:sz w:val="28"/>
          <w:szCs w:val="28"/>
        </w:rPr>
      </w:pPr>
      <w:bookmarkStart w:id="0" w:name="_heading=h.gjdgxs" w:colFirst="0" w:colLast="0"/>
      <w:bookmarkEnd w:id="0"/>
      <w:r>
        <w:rPr>
          <w:rFonts w:ascii="Times" w:hAnsi="Times" w:cs="Times"/>
          <w:sz w:val="28"/>
          <w:szCs w:val="28"/>
        </w:rPr>
        <w:t>THE SCHOOL DISTRICT OF PHILADELPHIA</w:t>
      </w:r>
    </w:p>
    <w:p w14:paraId="00000002" w14:textId="77777777" w:rsidR="00505E5B" w:rsidRDefault="00000000">
      <w:pPr>
        <w:jc w:val="center"/>
        <w:rPr>
          <w:b/>
          <w:sz w:val="28"/>
          <w:szCs w:val="28"/>
        </w:rPr>
      </w:pPr>
      <w:r>
        <w:rPr>
          <w:b/>
          <w:sz w:val="28"/>
          <w:szCs w:val="28"/>
        </w:rPr>
        <w:t xml:space="preserve">Penrose School </w:t>
      </w:r>
    </w:p>
    <w:p w14:paraId="00000003" w14:textId="77777777" w:rsidR="00505E5B" w:rsidRDefault="00000000">
      <w:pPr>
        <w:jc w:val="center"/>
        <w:rPr>
          <w:b/>
          <w:sz w:val="28"/>
          <w:szCs w:val="28"/>
        </w:rPr>
      </w:pPr>
      <w:r>
        <w:rPr>
          <w:b/>
          <w:sz w:val="28"/>
          <w:szCs w:val="28"/>
        </w:rPr>
        <w:t>2515 S. 78</w:t>
      </w:r>
      <w:r>
        <w:rPr>
          <w:b/>
          <w:sz w:val="28"/>
          <w:szCs w:val="28"/>
          <w:vertAlign w:val="superscript"/>
        </w:rPr>
        <w:t>th</w:t>
      </w:r>
      <w:r>
        <w:rPr>
          <w:b/>
          <w:sz w:val="28"/>
          <w:szCs w:val="28"/>
        </w:rPr>
        <w:t xml:space="preserve"> Street</w:t>
      </w:r>
    </w:p>
    <w:p w14:paraId="00000004" w14:textId="77777777" w:rsidR="00505E5B" w:rsidRDefault="00000000">
      <w:pPr>
        <w:jc w:val="center"/>
        <w:rPr>
          <w:b/>
          <w:sz w:val="28"/>
          <w:szCs w:val="28"/>
        </w:rPr>
      </w:pPr>
      <w:r>
        <w:rPr>
          <w:b/>
          <w:sz w:val="28"/>
          <w:szCs w:val="28"/>
        </w:rPr>
        <w:t>Philadelphia, PA  19148</w:t>
      </w:r>
    </w:p>
    <w:p w14:paraId="00000005" w14:textId="77777777" w:rsidR="00505E5B" w:rsidRDefault="00505E5B">
      <w:pPr>
        <w:jc w:val="center"/>
        <w:rPr>
          <w:b/>
          <w:sz w:val="28"/>
          <w:szCs w:val="28"/>
        </w:rPr>
      </w:pPr>
    </w:p>
    <w:p w14:paraId="00000006" w14:textId="77777777" w:rsidR="00505E5B" w:rsidRDefault="00000000">
      <w:pPr>
        <w:rPr>
          <w:b/>
        </w:rPr>
      </w:pPr>
      <w:r>
        <w:rPr>
          <w:b/>
        </w:rPr>
        <w:t xml:space="preserve">Carol </w:t>
      </w:r>
      <w:proofErr w:type="spellStart"/>
      <w:r>
        <w:rPr>
          <w:b/>
        </w:rPr>
        <w:t>Casciato</w:t>
      </w:r>
      <w:proofErr w:type="spellEnd"/>
      <w:r>
        <w:rPr>
          <w:b/>
        </w:rPr>
        <w:tab/>
      </w:r>
      <w:r>
        <w:rPr>
          <w:b/>
        </w:rPr>
        <w:tab/>
      </w:r>
      <w:r>
        <w:rPr>
          <w:b/>
        </w:rPr>
        <w:tab/>
      </w:r>
      <w:r>
        <w:rPr>
          <w:b/>
        </w:rPr>
        <w:tab/>
      </w:r>
      <w:r>
        <w:rPr>
          <w:b/>
        </w:rPr>
        <w:tab/>
      </w:r>
      <w:r>
        <w:rPr>
          <w:b/>
        </w:rPr>
        <w:tab/>
      </w:r>
      <w:proofErr w:type="gramStart"/>
      <w:r>
        <w:rPr>
          <w:b/>
        </w:rPr>
        <w:tab/>
        <w:t xml:space="preserve">  Telephone</w:t>
      </w:r>
      <w:proofErr w:type="gramEnd"/>
      <w:r>
        <w:rPr>
          <w:b/>
        </w:rPr>
        <w:t>: 215-400-8310</w:t>
      </w:r>
    </w:p>
    <w:p w14:paraId="00000007" w14:textId="77777777" w:rsidR="00505E5B" w:rsidRDefault="00000000">
      <w:pPr>
        <w:rPr>
          <w:b/>
        </w:rPr>
      </w:pPr>
      <w:r>
        <w:rPr>
          <w:b/>
        </w:rPr>
        <w:t>PRINCIPAL</w:t>
      </w:r>
      <w:r>
        <w:rPr>
          <w:b/>
        </w:rPr>
        <w:tab/>
      </w:r>
      <w:r>
        <w:rPr>
          <w:b/>
        </w:rPr>
        <w:tab/>
      </w:r>
      <w:r>
        <w:rPr>
          <w:b/>
        </w:rPr>
        <w:tab/>
      </w:r>
      <w:r>
        <w:rPr>
          <w:b/>
        </w:rPr>
        <w:tab/>
      </w:r>
      <w:r>
        <w:rPr>
          <w:b/>
        </w:rPr>
        <w:tab/>
      </w:r>
      <w:r>
        <w:rPr>
          <w:b/>
        </w:rPr>
        <w:tab/>
      </w:r>
      <w:r>
        <w:rPr>
          <w:b/>
        </w:rPr>
        <w:tab/>
      </w:r>
      <w:proofErr w:type="gramStart"/>
      <w:r>
        <w:rPr>
          <w:b/>
        </w:rPr>
        <w:tab/>
        <w:t xml:space="preserve">  Fax</w:t>
      </w:r>
      <w:proofErr w:type="gramEnd"/>
      <w:r>
        <w:rPr>
          <w:b/>
        </w:rPr>
        <w:t>: 215-400-8311</w:t>
      </w:r>
    </w:p>
    <w:p w14:paraId="00000008" w14:textId="77777777" w:rsidR="00505E5B" w:rsidRDefault="00505E5B"/>
    <w:p w14:paraId="00000009" w14:textId="77777777" w:rsidR="00505E5B" w:rsidRDefault="00000000">
      <w:pPr>
        <w:jc w:val="center"/>
        <w:rPr>
          <w:b/>
        </w:rPr>
      </w:pPr>
      <w:r>
        <w:rPr>
          <w:b/>
        </w:rPr>
        <w:t>ATTENDANCE INFORMATION</w:t>
      </w:r>
    </w:p>
    <w:p w14:paraId="0000000A" w14:textId="77777777" w:rsidR="00505E5B" w:rsidRDefault="00505E5B"/>
    <w:p w14:paraId="0000000B" w14:textId="77777777" w:rsidR="00505E5B" w:rsidRDefault="00000000">
      <w:r>
        <w:t>August 29, 2022</w:t>
      </w:r>
    </w:p>
    <w:p w14:paraId="0000000C" w14:textId="77777777" w:rsidR="00505E5B" w:rsidRDefault="00505E5B"/>
    <w:p w14:paraId="0000000D" w14:textId="77777777" w:rsidR="00505E5B" w:rsidRDefault="00000000">
      <w:r>
        <w:t>Dear Parents/Guardians:</w:t>
      </w:r>
    </w:p>
    <w:p w14:paraId="0000000E" w14:textId="77777777" w:rsidR="00505E5B" w:rsidRDefault="00505E5B"/>
    <w:p w14:paraId="0000000F" w14:textId="77777777" w:rsidR="00505E5B" w:rsidRDefault="00000000">
      <w:pPr>
        <w:jc w:val="both"/>
      </w:pPr>
      <w:r>
        <w:t xml:space="preserve">ATTENDANCE! ATTENDANCE! ATTENDANCE! The goal is 95% attendance for each child with no more than eight (8) days absent in an entire school year.  </w:t>
      </w:r>
    </w:p>
    <w:p w14:paraId="00000010" w14:textId="77777777" w:rsidR="00505E5B" w:rsidRDefault="00505E5B">
      <w:pPr>
        <w:jc w:val="both"/>
      </w:pPr>
    </w:p>
    <w:p w14:paraId="00000011" w14:textId="77777777" w:rsidR="00505E5B" w:rsidRDefault="00000000">
      <w:pPr>
        <w:numPr>
          <w:ilvl w:val="0"/>
          <w:numId w:val="2"/>
        </w:numPr>
        <w:jc w:val="both"/>
      </w:pPr>
      <w:r>
        <w:t>When a student has been absent for three (3) days during the current school year without a lawful excuse, District staff shall provide notice to the person in parental relation who resides in the same household as the student within ten (10) school days of the student’s third unexcused absence.</w:t>
      </w:r>
    </w:p>
    <w:p w14:paraId="00000012" w14:textId="77777777" w:rsidR="00505E5B" w:rsidRDefault="00505E5B">
      <w:pPr>
        <w:jc w:val="both"/>
      </w:pPr>
    </w:p>
    <w:p w14:paraId="00000013" w14:textId="77777777" w:rsidR="00505E5B" w:rsidRDefault="00505E5B">
      <w:pPr>
        <w:jc w:val="both"/>
      </w:pPr>
    </w:p>
    <w:p w14:paraId="00000014" w14:textId="77777777" w:rsidR="00505E5B" w:rsidRDefault="00000000">
      <w:pPr>
        <w:numPr>
          <w:ilvl w:val="0"/>
          <w:numId w:val="1"/>
        </w:numPr>
        <w:jc w:val="both"/>
      </w:pPr>
      <w:r>
        <w:t xml:space="preserve">As you may know, students who are absent for more than </w:t>
      </w:r>
      <w:r>
        <w:rPr>
          <w:b/>
          <w:u w:val="single"/>
        </w:rPr>
        <w:t>ten</w:t>
      </w:r>
      <w:r>
        <w:t xml:space="preserve"> days without a doctor’s note are truant.  The School District of Philadelphia retrieves this information from our school computer network and sends this information to truancy court.</w:t>
      </w:r>
    </w:p>
    <w:p w14:paraId="00000015" w14:textId="77777777" w:rsidR="00505E5B" w:rsidRDefault="00000000">
      <w:pPr>
        <w:jc w:val="both"/>
      </w:pPr>
      <w:r>
        <w:t xml:space="preserve"> </w:t>
      </w:r>
    </w:p>
    <w:p w14:paraId="00000016" w14:textId="77777777" w:rsidR="00505E5B" w:rsidRDefault="00505E5B">
      <w:pPr>
        <w:jc w:val="both"/>
      </w:pPr>
    </w:p>
    <w:p w14:paraId="00000017" w14:textId="77777777" w:rsidR="00505E5B" w:rsidRDefault="00000000">
      <w:pPr>
        <w:numPr>
          <w:ilvl w:val="0"/>
          <w:numId w:val="3"/>
        </w:numPr>
        <w:jc w:val="both"/>
      </w:pPr>
      <w:r>
        <w:t xml:space="preserve">In addition, The Office of Attendance and Truancy may refer your family to the Department of Human Services to support your family in regularly sending your child to school to get a sound education.  Your child’s attendance affects his/her ability to achieve academically.   </w:t>
      </w:r>
    </w:p>
    <w:p w14:paraId="00000018" w14:textId="77777777" w:rsidR="00505E5B" w:rsidRDefault="00505E5B">
      <w:pPr>
        <w:ind w:left="720"/>
        <w:jc w:val="both"/>
      </w:pPr>
    </w:p>
    <w:p w14:paraId="00000019" w14:textId="77777777" w:rsidR="00505E5B" w:rsidRDefault="00000000">
      <w:pPr>
        <w:numPr>
          <w:ilvl w:val="0"/>
          <w:numId w:val="3"/>
        </w:numPr>
        <w:jc w:val="both"/>
      </w:pPr>
      <w:r>
        <w:t>The guidance counselor, Ms. Horowitz (</w:t>
      </w:r>
      <w:hyperlink r:id="rId6">
        <w:r>
          <w:rPr>
            <w:color w:val="1155CC"/>
            <w:u w:val="single"/>
          </w:rPr>
          <w:t>dbalin@philasd.org</w:t>
        </w:r>
      </w:hyperlink>
      <w:r>
        <w:rPr>
          <w:color w:val="1155CC"/>
        </w:rPr>
        <w:t xml:space="preserve">), </w:t>
      </w:r>
      <w:r>
        <w:t>and our Attendance Coach Mr. Reed (</w:t>
      </w:r>
      <w:hyperlink r:id="rId7">
        <w:r>
          <w:rPr>
            <w:color w:val="1155CC"/>
            <w:u w:val="single"/>
          </w:rPr>
          <w:t>rreed@philasd.org</w:t>
        </w:r>
      </w:hyperlink>
      <w:r>
        <w:rPr>
          <w:color w:val="5E5E5E"/>
        </w:rPr>
        <w:t xml:space="preserve">) </w:t>
      </w:r>
      <w:r>
        <w:t xml:space="preserve"> are here to support you and your child with attendance concerns. Please reach out at any time! </w:t>
      </w:r>
    </w:p>
    <w:p w14:paraId="0000001A" w14:textId="77777777" w:rsidR="00505E5B" w:rsidRDefault="00505E5B">
      <w:pPr>
        <w:ind w:left="720"/>
        <w:jc w:val="both"/>
      </w:pPr>
    </w:p>
    <w:p w14:paraId="0000001B" w14:textId="77777777" w:rsidR="00505E5B" w:rsidRDefault="00505E5B">
      <w:pPr>
        <w:ind w:left="720"/>
        <w:jc w:val="both"/>
      </w:pPr>
    </w:p>
    <w:p w14:paraId="0000001C" w14:textId="77777777" w:rsidR="00505E5B" w:rsidRDefault="00000000">
      <w:pPr>
        <w:jc w:val="both"/>
      </w:pPr>
      <w:r>
        <w:t xml:space="preserve">Research shows that attendance is an essential factor in student achievement. Students with good attendance are more likely to read on or above grade level, perform on or above grade level in </w:t>
      </w:r>
      <w:proofErr w:type="gramStart"/>
      <w:r>
        <w:t>math,  and</w:t>
      </w:r>
      <w:proofErr w:type="gramEnd"/>
      <w:r>
        <w:t xml:space="preserve"> graduate ready for college and careers. To reach these goals, we encourage our students to attend school 95% or more of the instructional days.</w:t>
      </w:r>
    </w:p>
    <w:p w14:paraId="0000001D" w14:textId="77777777" w:rsidR="00505E5B" w:rsidRDefault="00505E5B"/>
    <w:p w14:paraId="0000001E" w14:textId="77777777" w:rsidR="00505E5B" w:rsidRDefault="00000000">
      <w:r>
        <w:t>Sincerely,</w:t>
      </w:r>
    </w:p>
    <w:p w14:paraId="0000001F" w14:textId="77777777" w:rsidR="00505E5B" w:rsidRDefault="00000000">
      <w:r>
        <w:t xml:space="preserve">Carol </w:t>
      </w:r>
      <w:proofErr w:type="spellStart"/>
      <w:r>
        <w:t>Casciato</w:t>
      </w:r>
      <w:proofErr w:type="spellEnd"/>
    </w:p>
    <w:p w14:paraId="00000020" w14:textId="77777777" w:rsidR="00505E5B" w:rsidRDefault="00000000">
      <w:r>
        <w:t>Principal</w:t>
      </w:r>
    </w:p>
    <w:p w14:paraId="00000021" w14:textId="77777777" w:rsidR="00505E5B" w:rsidRDefault="00505E5B"/>
    <w:p w14:paraId="00000022" w14:textId="77777777" w:rsidR="00505E5B" w:rsidRDefault="00000000">
      <w:r>
        <w:t>Ryan Sullivan</w:t>
      </w:r>
    </w:p>
    <w:p w14:paraId="00000023" w14:textId="77777777" w:rsidR="00505E5B" w:rsidRDefault="00000000">
      <w:r>
        <w:t xml:space="preserve">Assistant Principal </w:t>
      </w:r>
    </w:p>
    <w:p w14:paraId="00000024" w14:textId="77777777" w:rsidR="00505E5B" w:rsidRDefault="00505E5B"/>
    <w:p w14:paraId="00000025" w14:textId="77777777" w:rsidR="00505E5B" w:rsidRDefault="00505E5B"/>
    <w:sectPr w:rsidR="00505E5B">
      <w:pgSz w:w="12240" w:h="15840"/>
      <w:pgMar w:top="81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135"/>
    <w:multiLevelType w:val="multilevel"/>
    <w:tmpl w:val="0C08E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462A7"/>
    <w:multiLevelType w:val="multilevel"/>
    <w:tmpl w:val="B76E8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396644"/>
    <w:multiLevelType w:val="multilevel"/>
    <w:tmpl w:val="034A7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4549774">
    <w:abstractNumId w:val="1"/>
  </w:num>
  <w:num w:numId="2" w16cid:durableId="2036926980">
    <w:abstractNumId w:val="0"/>
  </w:num>
  <w:num w:numId="3" w16cid:durableId="557013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B"/>
    <w:rsid w:val="00505E5B"/>
    <w:rsid w:val="0059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7CD4CC-E2ED-A947-9CC9-E6490361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11F6"/>
    <w:pPr>
      <w:jc w:val="center"/>
    </w:pPr>
    <w:rPr>
      <w:rFonts w:eastAsia="Times"/>
      <w:b/>
      <w:szCs w:val="20"/>
    </w:rPr>
  </w:style>
  <w:style w:type="character" w:customStyle="1" w:styleId="TitleChar">
    <w:name w:val="Title Char"/>
    <w:basedOn w:val="DefaultParagraphFont"/>
    <w:link w:val="Title"/>
    <w:rsid w:val="00C911F6"/>
    <w:rPr>
      <w:rFonts w:ascii="Times New Roman" w:eastAsia="Times" w:hAnsi="Times New Roman" w:cs="Times New Roman"/>
      <w:b/>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reed@phila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alin@phila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a546ghIdmxvJaKLYQp+qTM6g==">AMUW2mXeqIUD8LQ2bSQaM/96t2+D6dGmbEOGhQBkBZGn5AHjsk8u52Jna/bXL/TgQI6jpcS46cOkPSVk4c5TbijjX8EexDqFsG6vf3boe6inW8moRJwCYjp8gMtPigeRFj2zVr5/B4bI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2022-08-18T02:23:00Z</dcterms:created>
  <dcterms:modified xsi:type="dcterms:W3CDTF">2022-08-18T02:23:00Z</dcterms:modified>
</cp:coreProperties>
</file>